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F3B" w:rsidRPr="004C6EB3" w:rsidRDefault="00147F3B" w:rsidP="004C6EB3">
      <w:pPr>
        <w:spacing w:line="480" w:lineRule="auto"/>
        <w:ind w:left="720"/>
        <w:jc w:val="center"/>
        <w:rPr>
          <w:rFonts w:ascii="Times New Roman" w:hAnsi="Times New Roman" w:cs="Times New Roman"/>
          <w:sz w:val="24"/>
          <w:szCs w:val="24"/>
        </w:rPr>
      </w:pPr>
    </w:p>
    <w:p w:rsidR="00147F3B" w:rsidRPr="004C6EB3" w:rsidRDefault="00147F3B" w:rsidP="004C6EB3">
      <w:pPr>
        <w:spacing w:line="480" w:lineRule="auto"/>
        <w:ind w:left="720"/>
        <w:jc w:val="center"/>
        <w:rPr>
          <w:rFonts w:ascii="Times New Roman" w:hAnsi="Times New Roman" w:cs="Times New Roman"/>
          <w:sz w:val="24"/>
          <w:szCs w:val="24"/>
        </w:rPr>
      </w:pPr>
    </w:p>
    <w:p w:rsidR="00147F3B" w:rsidRPr="004C6EB3" w:rsidRDefault="00147F3B" w:rsidP="004C6EB3">
      <w:pPr>
        <w:spacing w:line="480" w:lineRule="auto"/>
        <w:ind w:left="720"/>
        <w:jc w:val="center"/>
        <w:rPr>
          <w:rFonts w:ascii="Times New Roman" w:hAnsi="Times New Roman" w:cs="Times New Roman"/>
          <w:sz w:val="24"/>
          <w:szCs w:val="24"/>
        </w:rPr>
      </w:pPr>
    </w:p>
    <w:p w:rsidR="00147F3B" w:rsidRPr="004C6EB3" w:rsidRDefault="00147F3B" w:rsidP="004C6EB3">
      <w:pPr>
        <w:spacing w:line="480" w:lineRule="auto"/>
        <w:ind w:left="720"/>
        <w:jc w:val="center"/>
        <w:rPr>
          <w:rFonts w:ascii="Times New Roman" w:hAnsi="Times New Roman" w:cs="Times New Roman"/>
          <w:sz w:val="24"/>
          <w:szCs w:val="24"/>
        </w:rPr>
      </w:pPr>
    </w:p>
    <w:p w:rsidR="00147F3B" w:rsidRPr="004C6EB3" w:rsidRDefault="00541390" w:rsidP="004C6EB3">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Nokia and the Smartphone Industry</w:t>
      </w:r>
    </w:p>
    <w:p w:rsidR="00147F3B" w:rsidRPr="004C6EB3" w:rsidRDefault="00541390" w:rsidP="004C6EB3">
      <w:pPr>
        <w:spacing w:line="480" w:lineRule="auto"/>
        <w:ind w:left="720"/>
        <w:jc w:val="center"/>
        <w:rPr>
          <w:rFonts w:ascii="Times New Roman" w:hAnsi="Times New Roman" w:cs="Times New Roman"/>
          <w:sz w:val="24"/>
          <w:szCs w:val="24"/>
        </w:rPr>
      </w:pPr>
      <w:r w:rsidRPr="004C6EB3">
        <w:rPr>
          <w:rFonts w:ascii="Times New Roman" w:hAnsi="Times New Roman" w:cs="Times New Roman"/>
          <w:sz w:val="24"/>
          <w:szCs w:val="24"/>
        </w:rPr>
        <w:t>Name</w:t>
      </w:r>
    </w:p>
    <w:p w:rsidR="00147F3B" w:rsidRPr="004C6EB3" w:rsidRDefault="00541390" w:rsidP="004C6EB3">
      <w:pPr>
        <w:spacing w:line="480" w:lineRule="auto"/>
        <w:ind w:left="720"/>
        <w:jc w:val="center"/>
        <w:rPr>
          <w:rFonts w:ascii="Times New Roman" w:hAnsi="Times New Roman" w:cs="Times New Roman"/>
          <w:sz w:val="24"/>
          <w:szCs w:val="24"/>
        </w:rPr>
      </w:pPr>
      <w:r w:rsidRPr="004C6EB3">
        <w:rPr>
          <w:rFonts w:ascii="Times New Roman" w:hAnsi="Times New Roman" w:cs="Times New Roman"/>
          <w:sz w:val="24"/>
          <w:szCs w:val="24"/>
        </w:rPr>
        <w:t>Instructor</w:t>
      </w:r>
    </w:p>
    <w:p w:rsidR="00147F3B" w:rsidRPr="004C6EB3" w:rsidRDefault="00541390" w:rsidP="004C6EB3">
      <w:pPr>
        <w:spacing w:line="480" w:lineRule="auto"/>
        <w:ind w:left="720"/>
        <w:jc w:val="center"/>
        <w:rPr>
          <w:rFonts w:ascii="Times New Roman" w:hAnsi="Times New Roman" w:cs="Times New Roman"/>
          <w:sz w:val="24"/>
          <w:szCs w:val="24"/>
        </w:rPr>
      </w:pPr>
      <w:r w:rsidRPr="004C6EB3">
        <w:rPr>
          <w:rFonts w:ascii="Times New Roman" w:hAnsi="Times New Roman" w:cs="Times New Roman"/>
          <w:sz w:val="24"/>
          <w:szCs w:val="24"/>
        </w:rPr>
        <w:t>Institution</w:t>
      </w:r>
    </w:p>
    <w:p w:rsidR="00147F3B" w:rsidRPr="004C6EB3" w:rsidRDefault="00541390" w:rsidP="004C6EB3">
      <w:pPr>
        <w:spacing w:line="480" w:lineRule="auto"/>
        <w:ind w:left="720"/>
        <w:jc w:val="center"/>
        <w:rPr>
          <w:rFonts w:ascii="Times New Roman" w:hAnsi="Times New Roman" w:cs="Times New Roman"/>
          <w:sz w:val="24"/>
          <w:szCs w:val="24"/>
        </w:rPr>
      </w:pPr>
      <w:r w:rsidRPr="004C6EB3">
        <w:rPr>
          <w:rFonts w:ascii="Times New Roman" w:hAnsi="Times New Roman" w:cs="Times New Roman"/>
          <w:sz w:val="24"/>
          <w:szCs w:val="24"/>
        </w:rPr>
        <w:t>Course</w:t>
      </w:r>
    </w:p>
    <w:p w:rsidR="00147F3B" w:rsidRPr="004C6EB3" w:rsidRDefault="00541390" w:rsidP="004C6EB3">
      <w:pPr>
        <w:spacing w:line="480" w:lineRule="auto"/>
        <w:ind w:left="720"/>
        <w:jc w:val="center"/>
        <w:rPr>
          <w:rFonts w:ascii="Times New Roman" w:hAnsi="Times New Roman" w:cs="Times New Roman"/>
          <w:sz w:val="24"/>
          <w:szCs w:val="24"/>
        </w:rPr>
      </w:pPr>
      <w:r w:rsidRPr="004C6EB3">
        <w:rPr>
          <w:rFonts w:ascii="Times New Roman" w:hAnsi="Times New Roman" w:cs="Times New Roman"/>
          <w:sz w:val="24"/>
          <w:szCs w:val="24"/>
        </w:rPr>
        <w:t>Date</w:t>
      </w:r>
    </w:p>
    <w:p w:rsidR="00147F3B" w:rsidRPr="004C6EB3" w:rsidRDefault="00147F3B" w:rsidP="004C6EB3">
      <w:pPr>
        <w:spacing w:after="0" w:line="480" w:lineRule="auto"/>
        <w:ind w:firstLine="720"/>
        <w:contextualSpacing/>
        <w:jc w:val="center"/>
        <w:rPr>
          <w:rFonts w:ascii="Times New Roman" w:hAnsi="Times New Roman" w:cs="Times New Roman"/>
          <w:sz w:val="24"/>
          <w:szCs w:val="24"/>
          <w:shd w:val="clear" w:color="auto" w:fill="FFFFFF"/>
        </w:rPr>
      </w:pPr>
    </w:p>
    <w:p w:rsidR="00147F3B" w:rsidRPr="004C6EB3" w:rsidRDefault="00541390" w:rsidP="004C6EB3">
      <w:pPr>
        <w:spacing w:line="480" w:lineRule="auto"/>
        <w:rPr>
          <w:rFonts w:ascii="Times New Roman" w:hAnsi="Times New Roman" w:cs="Times New Roman"/>
          <w:sz w:val="24"/>
          <w:szCs w:val="24"/>
        </w:rPr>
      </w:pPr>
      <w:r w:rsidRPr="004C6EB3">
        <w:rPr>
          <w:rFonts w:ascii="Times New Roman" w:hAnsi="Times New Roman" w:cs="Times New Roman"/>
          <w:sz w:val="24"/>
          <w:szCs w:val="24"/>
        </w:rPr>
        <w:br w:type="page"/>
      </w:r>
    </w:p>
    <w:p w:rsidR="00641BEC" w:rsidRPr="004C6EB3" w:rsidRDefault="00541390" w:rsidP="004C6EB3">
      <w:pPr>
        <w:spacing w:line="480" w:lineRule="auto"/>
        <w:jc w:val="center"/>
        <w:rPr>
          <w:rFonts w:ascii="Times New Roman" w:hAnsi="Times New Roman" w:cs="Times New Roman"/>
          <w:b/>
          <w:sz w:val="24"/>
          <w:szCs w:val="24"/>
        </w:rPr>
      </w:pPr>
      <w:r w:rsidRPr="004C6EB3">
        <w:rPr>
          <w:rFonts w:ascii="Times New Roman" w:hAnsi="Times New Roman" w:cs="Times New Roman"/>
          <w:b/>
          <w:sz w:val="24"/>
          <w:szCs w:val="24"/>
        </w:rPr>
        <w:lastRenderedPageBreak/>
        <w:t>Market selection</w:t>
      </w:r>
    </w:p>
    <w:p w:rsidR="00400B7B" w:rsidRPr="004C6EB3" w:rsidRDefault="00541390" w:rsidP="004C6EB3">
      <w:pPr>
        <w:spacing w:line="480" w:lineRule="auto"/>
        <w:ind w:firstLine="720"/>
        <w:jc w:val="both"/>
        <w:rPr>
          <w:rFonts w:ascii="Times New Roman" w:hAnsi="Times New Roman" w:cs="Times New Roman"/>
          <w:sz w:val="24"/>
          <w:szCs w:val="24"/>
        </w:rPr>
      </w:pPr>
      <w:r w:rsidRPr="004C6EB3">
        <w:rPr>
          <w:rFonts w:ascii="Times New Roman" w:hAnsi="Times New Roman" w:cs="Times New Roman"/>
          <w:sz w:val="24"/>
          <w:szCs w:val="24"/>
        </w:rPr>
        <w:t xml:space="preserve">It is known that Nokia was the leader of the telecommunications business industry this is because Nokia purchased a complete company in 1981. It is also noted that Nokia has sold a lot of mobile phones </w:t>
      </w:r>
      <w:r w:rsidR="00AF651F" w:rsidRPr="004C6EB3">
        <w:rPr>
          <w:rFonts w:ascii="Times New Roman" w:hAnsi="Times New Roman" w:cs="Times New Roman"/>
          <w:sz w:val="24"/>
          <w:szCs w:val="24"/>
        </w:rPr>
        <w:t xml:space="preserve">compared to any company. This was due that it has been the world leader in the market since the mid-1980s. Nokia was then recognized to be the industry leader in the U.S, China, Africa, and Latin America. As such it is noticed that Nokia will remain the leader industry for many years ahead. On the bad side for Nokia it never made adjustments to new technology in terms brands </w:t>
      </w:r>
      <w:r w:rsidR="00137F10" w:rsidRPr="004C6EB3">
        <w:rPr>
          <w:rFonts w:ascii="Times New Roman" w:hAnsi="Times New Roman" w:cs="Times New Roman"/>
          <w:sz w:val="24"/>
          <w:szCs w:val="24"/>
        </w:rPr>
        <w:t xml:space="preserve">and as the customer demanded new products as far as the smartphone industry is concerned. It is clear that Nokia did not recognize </w:t>
      </w:r>
      <w:r w:rsidR="00A357D6" w:rsidRPr="004C6EB3">
        <w:rPr>
          <w:rFonts w:ascii="Times New Roman" w:hAnsi="Times New Roman" w:cs="Times New Roman"/>
          <w:sz w:val="24"/>
          <w:szCs w:val="24"/>
        </w:rPr>
        <w:t>the emergent of the new market as such they managed only 2 percent share of the market in the smartphone industry thus becoming the victim in the evolution of smartphone market. Therefore for any company who strategist by understanding that current competition, they extended well beyond rivals who detected the wider competitive threats as they equipped themselves better to face those threats. On the side of Nokia, it failed to adjust to the new market. Nokia did not only sell but also did at low prices estimated to be 5.5 billion euros this low compared to its glory days wh</w:t>
      </w:r>
      <w:r w:rsidR="004C6EB3">
        <w:rPr>
          <w:rFonts w:ascii="Times New Roman" w:hAnsi="Times New Roman" w:cs="Times New Roman"/>
          <w:sz w:val="24"/>
          <w:szCs w:val="24"/>
        </w:rPr>
        <w:t xml:space="preserve">en it sourced 110 billion euros </w:t>
      </w:r>
      <w:r w:rsidR="004C6EB3" w:rsidRPr="004C6EB3">
        <w:rPr>
          <w:rFonts w:ascii="Times New Roman" w:hAnsi="Times New Roman" w:cs="Times New Roman"/>
          <w:color w:val="222222"/>
          <w:sz w:val="24"/>
          <w:szCs w:val="24"/>
          <w:shd w:val="clear" w:color="auto" w:fill="FFFFFF"/>
        </w:rPr>
        <w:t>(</w:t>
      </w:r>
      <w:proofErr w:type="spellStart"/>
      <w:r w:rsidR="004C6EB3">
        <w:rPr>
          <w:rFonts w:ascii="Times New Roman" w:hAnsi="Times New Roman" w:cs="Times New Roman"/>
          <w:color w:val="222222"/>
          <w:sz w:val="24"/>
          <w:szCs w:val="24"/>
          <w:shd w:val="clear" w:color="auto" w:fill="FFFFFF"/>
        </w:rPr>
        <w:t>Vuori</w:t>
      </w:r>
      <w:proofErr w:type="spellEnd"/>
      <w:r w:rsidR="004C6EB3">
        <w:rPr>
          <w:rFonts w:ascii="Times New Roman" w:hAnsi="Times New Roman" w:cs="Times New Roman"/>
          <w:color w:val="222222"/>
          <w:sz w:val="24"/>
          <w:szCs w:val="24"/>
          <w:shd w:val="clear" w:color="auto" w:fill="FFFFFF"/>
        </w:rPr>
        <w:t xml:space="preserve"> &amp; </w:t>
      </w:r>
      <w:proofErr w:type="spellStart"/>
      <w:r w:rsidR="004C6EB3">
        <w:rPr>
          <w:rFonts w:ascii="Times New Roman" w:hAnsi="Times New Roman" w:cs="Times New Roman"/>
          <w:color w:val="222222"/>
          <w:sz w:val="24"/>
          <w:szCs w:val="24"/>
          <w:shd w:val="clear" w:color="auto" w:fill="FFFFFF"/>
        </w:rPr>
        <w:t>Huy</w:t>
      </w:r>
      <w:proofErr w:type="spellEnd"/>
      <w:r w:rsidR="004C6EB3">
        <w:rPr>
          <w:rFonts w:ascii="Times New Roman" w:hAnsi="Times New Roman" w:cs="Times New Roman"/>
          <w:color w:val="222222"/>
          <w:sz w:val="24"/>
          <w:szCs w:val="24"/>
          <w:shd w:val="clear" w:color="auto" w:fill="FFFFFF"/>
        </w:rPr>
        <w:t xml:space="preserve"> </w:t>
      </w:r>
      <w:r w:rsidR="004C6EB3" w:rsidRPr="004C6EB3">
        <w:rPr>
          <w:rFonts w:ascii="Times New Roman" w:hAnsi="Times New Roman" w:cs="Times New Roman"/>
          <w:color w:val="222222"/>
          <w:sz w:val="24"/>
          <w:szCs w:val="24"/>
          <w:shd w:val="clear" w:color="auto" w:fill="FFFFFF"/>
        </w:rPr>
        <w:t>2016)</w:t>
      </w:r>
      <w:r w:rsidR="004C6EB3">
        <w:rPr>
          <w:rFonts w:ascii="Times New Roman" w:hAnsi="Times New Roman" w:cs="Times New Roman"/>
          <w:color w:val="222222"/>
          <w:sz w:val="24"/>
          <w:szCs w:val="24"/>
          <w:shd w:val="clear" w:color="auto" w:fill="FFFFFF"/>
        </w:rPr>
        <w:t>.</w:t>
      </w:r>
    </w:p>
    <w:p w:rsidR="00A357D6" w:rsidRPr="004C6EB3" w:rsidRDefault="00541390" w:rsidP="004C6EB3">
      <w:pPr>
        <w:spacing w:line="480" w:lineRule="auto"/>
        <w:jc w:val="center"/>
        <w:rPr>
          <w:rFonts w:ascii="Times New Roman" w:hAnsi="Times New Roman" w:cs="Times New Roman"/>
          <w:b/>
          <w:sz w:val="24"/>
          <w:szCs w:val="24"/>
        </w:rPr>
      </w:pPr>
      <w:r w:rsidRPr="004C6EB3">
        <w:rPr>
          <w:rFonts w:ascii="Times New Roman" w:hAnsi="Times New Roman" w:cs="Times New Roman"/>
          <w:b/>
          <w:sz w:val="24"/>
          <w:szCs w:val="24"/>
        </w:rPr>
        <w:t>The intensity of the rivalry</w:t>
      </w:r>
    </w:p>
    <w:p w:rsidR="00A357D6" w:rsidRPr="004C6EB3" w:rsidRDefault="00541390" w:rsidP="004C6EB3">
      <w:pPr>
        <w:spacing w:line="480" w:lineRule="auto"/>
        <w:ind w:firstLine="720"/>
        <w:jc w:val="both"/>
        <w:rPr>
          <w:rFonts w:ascii="Times New Roman" w:hAnsi="Times New Roman" w:cs="Times New Roman"/>
          <w:sz w:val="24"/>
          <w:szCs w:val="24"/>
        </w:rPr>
      </w:pPr>
      <w:r w:rsidRPr="004C6EB3">
        <w:rPr>
          <w:rFonts w:ascii="Times New Roman" w:hAnsi="Times New Roman" w:cs="Times New Roman"/>
          <w:sz w:val="24"/>
          <w:szCs w:val="24"/>
        </w:rPr>
        <w:t xml:space="preserve">According to </w:t>
      </w:r>
      <w:proofErr w:type="spellStart"/>
      <w:r w:rsidR="004C6EB3">
        <w:rPr>
          <w:rFonts w:ascii="Times New Roman" w:hAnsi="Times New Roman" w:cs="Times New Roman"/>
          <w:color w:val="222222"/>
          <w:sz w:val="24"/>
          <w:szCs w:val="24"/>
          <w:shd w:val="clear" w:color="auto" w:fill="FFFFFF"/>
        </w:rPr>
        <w:t>Giachetti</w:t>
      </w:r>
      <w:proofErr w:type="spellEnd"/>
      <w:r w:rsidR="004C6EB3">
        <w:rPr>
          <w:rFonts w:ascii="Times New Roman" w:hAnsi="Times New Roman" w:cs="Times New Roman"/>
          <w:color w:val="222222"/>
          <w:sz w:val="24"/>
          <w:szCs w:val="24"/>
          <w:shd w:val="clear" w:color="auto" w:fill="FFFFFF"/>
        </w:rPr>
        <w:t xml:space="preserve"> </w:t>
      </w:r>
      <w:r w:rsidR="00B726F7" w:rsidRPr="004C6EB3">
        <w:rPr>
          <w:rFonts w:ascii="Times New Roman" w:hAnsi="Times New Roman" w:cs="Times New Roman"/>
          <w:color w:val="222222"/>
          <w:sz w:val="24"/>
          <w:szCs w:val="24"/>
          <w:shd w:val="clear" w:color="auto" w:fill="FFFFFF"/>
        </w:rPr>
        <w:t>(</w:t>
      </w:r>
      <w:r w:rsidR="004C6EB3">
        <w:rPr>
          <w:rFonts w:ascii="Times New Roman" w:hAnsi="Times New Roman" w:cs="Times New Roman"/>
          <w:color w:val="222222"/>
          <w:sz w:val="24"/>
          <w:szCs w:val="24"/>
          <w:shd w:val="clear" w:color="auto" w:fill="FFFFFF"/>
        </w:rPr>
        <w:t>2</w:t>
      </w:r>
      <w:r w:rsidR="004C6EB3" w:rsidRPr="004C6EB3">
        <w:rPr>
          <w:rFonts w:ascii="Times New Roman" w:hAnsi="Times New Roman" w:cs="Times New Roman"/>
          <w:color w:val="222222"/>
          <w:sz w:val="24"/>
          <w:szCs w:val="24"/>
          <w:shd w:val="clear" w:color="auto" w:fill="FFFFFF"/>
        </w:rPr>
        <w:t>018)</w:t>
      </w:r>
      <w:r w:rsidR="00B726F7">
        <w:rPr>
          <w:rFonts w:ascii="Times New Roman" w:hAnsi="Times New Roman" w:cs="Times New Roman"/>
          <w:color w:val="222222"/>
          <w:sz w:val="24"/>
          <w:szCs w:val="24"/>
          <w:shd w:val="clear" w:color="auto" w:fill="FFFFFF"/>
        </w:rPr>
        <w:t xml:space="preserve">, </w:t>
      </w:r>
      <w:r w:rsidRPr="004C6EB3">
        <w:rPr>
          <w:rFonts w:ascii="Times New Roman" w:hAnsi="Times New Roman" w:cs="Times New Roman"/>
          <w:sz w:val="24"/>
          <w:szCs w:val="24"/>
        </w:rPr>
        <w:t xml:space="preserve">the smartphone industry the intensity of rivalry is very high. This is because a lot of companies are competing for this share in the smartphone market as it considered to be the only growing. Much competition is experienced from Apple and Samsung, it is therefore noticed that Nokia must be imperative so that it can continue to be the leader in the industry. Nokia ignored the emerging market so that holds only 2 percent of the </w:t>
      </w:r>
      <w:r w:rsidRPr="004C6EB3">
        <w:rPr>
          <w:rFonts w:ascii="Times New Roman" w:hAnsi="Times New Roman" w:cs="Times New Roman"/>
          <w:sz w:val="24"/>
          <w:szCs w:val="24"/>
        </w:rPr>
        <w:lastRenderedPageBreak/>
        <w:t xml:space="preserve">market share as it failed to recognize this threat of competitor and rivalry this is according to Porters five forces model. </w:t>
      </w:r>
      <w:proofErr w:type="gramStart"/>
      <w:r w:rsidRPr="004C6EB3">
        <w:rPr>
          <w:rFonts w:ascii="Times New Roman" w:hAnsi="Times New Roman" w:cs="Times New Roman"/>
          <w:sz w:val="24"/>
          <w:szCs w:val="24"/>
        </w:rPr>
        <w:t>it</w:t>
      </w:r>
      <w:proofErr w:type="gramEnd"/>
      <w:r w:rsidRPr="004C6EB3">
        <w:rPr>
          <w:rFonts w:ascii="Times New Roman" w:hAnsi="Times New Roman" w:cs="Times New Roman"/>
          <w:sz w:val="24"/>
          <w:szCs w:val="24"/>
        </w:rPr>
        <w:t xml:space="preserve"> is through these five forces that an industry proves to be attractive as it helps the investors to anticipate in negative or positive shifts in the industry structure before they are obvious.  When we focus on the rivalry strategy tool as the growth rate of Nokia smartphones of only 2 percent become the demise for the overall market of the industry to survive. As such they never adjusted themselves to be rele</w:t>
      </w:r>
      <w:r w:rsidR="004C6EB3">
        <w:rPr>
          <w:rFonts w:ascii="Times New Roman" w:hAnsi="Times New Roman" w:cs="Times New Roman"/>
          <w:sz w:val="24"/>
          <w:szCs w:val="24"/>
        </w:rPr>
        <w:t xml:space="preserve">vant in the smartphone industry </w:t>
      </w:r>
      <w:r w:rsidR="004C6EB3" w:rsidRPr="004C6EB3">
        <w:rPr>
          <w:rFonts w:ascii="Times New Roman" w:hAnsi="Times New Roman" w:cs="Times New Roman"/>
          <w:color w:val="222222"/>
          <w:sz w:val="24"/>
          <w:szCs w:val="24"/>
          <w:shd w:val="clear" w:color="auto" w:fill="FFFFFF"/>
        </w:rPr>
        <w:t>(</w:t>
      </w:r>
      <w:r w:rsidR="004C6EB3">
        <w:rPr>
          <w:rFonts w:ascii="Times New Roman" w:hAnsi="Times New Roman" w:cs="Times New Roman"/>
          <w:color w:val="222222"/>
          <w:sz w:val="24"/>
          <w:szCs w:val="24"/>
          <w:shd w:val="clear" w:color="auto" w:fill="FFFFFF"/>
        </w:rPr>
        <w:t xml:space="preserve">Nam et al. </w:t>
      </w:r>
      <w:r w:rsidR="004C6EB3" w:rsidRPr="004C6EB3">
        <w:rPr>
          <w:rFonts w:ascii="Times New Roman" w:hAnsi="Times New Roman" w:cs="Times New Roman"/>
          <w:color w:val="222222"/>
          <w:sz w:val="24"/>
          <w:szCs w:val="24"/>
          <w:shd w:val="clear" w:color="auto" w:fill="FFFFFF"/>
        </w:rPr>
        <w:t>2015).</w:t>
      </w:r>
    </w:p>
    <w:p w:rsidR="00A357D6" w:rsidRPr="004C6EB3" w:rsidRDefault="00541390" w:rsidP="004C6EB3">
      <w:pPr>
        <w:spacing w:line="480" w:lineRule="auto"/>
        <w:jc w:val="center"/>
        <w:rPr>
          <w:rFonts w:ascii="Times New Roman" w:hAnsi="Times New Roman" w:cs="Times New Roman"/>
          <w:b/>
          <w:sz w:val="24"/>
          <w:szCs w:val="24"/>
        </w:rPr>
      </w:pPr>
      <w:r w:rsidRPr="004C6EB3">
        <w:rPr>
          <w:rFonts w:ascii="Times New Roman" w:hAnsi="Times New Roman" w:cs="Times New Roman"/>
          <w:b/>
          <w:sz w:val="24"/>
          <w:szCs w:val="24"/>
        </w:rPr>
        <w:t>The intensity of the supplier power</w:t>
      </w:r>
    </w:p>
    <w:p w:rsidR="00A357D6" w:rsidRPr="004C6EB3" w:rsidRDefault="00541390" w:rsidP="004C6EB3">
      <w:pPr>
        <w:spacing w:line="480" w:lineRule="auto"/>
        <w:ind w:firstLine="720"/>
        <w:jc w:val="both"/>
        <w:rPr>
          <w:rFonts w:ascii="Times New Roman" w:hAnsi="Times New Roman" w:cs="Times New Roman"/>
          <w:sz w:val="24"/>
          <w:szCs w:val="24"/>
        </w:rPr>
      </w:pPr>
      <w:r w:rsidRPr="004C6EB3">
        <w:rPr>
          <w:rFonts w:ascii="Times New Roman" w:hAnsi="Times New Roman" w:cs="Times New Roman"/>
          <w:sz w:val="24"/>
          <w:szCs w:val="24"/>
        </w:rPr>
        <w:t xml:space="preserve">When we use the strategy tool we notice that the supplier power of Nokia is very high in the smartphone industry. When the organization </w:t>
      </w:r>
      <w:proofErr w:type="gramStart"/>
      <w:r w:rsidRPr="004C6EB3">
        <w:rPr>
          <w:rFonts w:ascii="Times New Roman" w:hAnsi="Times New Roman" w:cs="Times New Roman"/>
          <w:sz w:val="24"/>
          <w:szCs w:val="24"/>
        </w:rPr>
        <w:t>cant</w:t>
      </w:r>
      <w:proofErr w:type="gramEnd"/>
      <w:r w:rsidRPr="004C6EB3">
        <w:rPr>
          <w:rFonts w:ascii="Times New Roman" w:hAnsi="Times New Roman" w:cs="Times New Roman"/>
          <w:sz w:val="24"/>
          <w:szCs w:val="24"/>
        </w:rPr>
        <w:t xml:space="preserve"> switch </w:t>
      </w:r>
      <w:r w:rsidR="004C6EB3" w:rsidRPr="004C6EB3">
        <w:rPr>
          <w:rFonts w:ascii="Times New Roman" w:hAnsi="Times New Roman" w:cs="Times New Roman"/>
          <w:sz w:val="24"/>
          <w:szCs w:val="24"/>
        </w:rPr>
        <w:t>suppliers</w:t>
      </w:r>
      <w:r w:rsidRPr="004C6EB3">
        <w:rPr>
          <w:rFonts w:ascii="Times New Roman" w:hAnsi="Times New Roman" w:cs="Times New Roman"/>
          <w:sz w:val="24"/>
          <w:szCs w:val="24"/>
        </w:rPr>
        <w:t xml:space="preserve"> in an easy way, the suppliers increase their power.  Nokia finds it difficult to change the suppliers. The cell phone manufacturing industry tended to have the power of supplier, parts of cell phone and maker chips before the Introduction of 3G. </w:t>
      </w:r>
      <w:proofErr w:type="gramStart"/>
      <w:r w:rsidRPr="004C6EB3">
        <w:rPr>
          <w:rFonts w:ascii="Times New Roman" w:hAnsi="Times New Roman" w:cs="Times New Roman"/>
          <w:sz w:val="24"/>
          <w:szCs w:val="24"/>
        </w:rPr>
        <w:t>the</w:t>
      </w:r>
      <w:proofErr w:type="gramEnd"/>
      <w:r w:rsidRPr="004C6EB3">
        <w:rPr>
          <w:rFonts w:ascii="Times New Roman" w:hAnsi="Times New Roman" w:cs="Times New Roman"/>
          <w:sz w:val="24"/>
          <w:szCs w:val="24"/>
        </w:rPr>
        <w:t xml:space="preserve"> operating systems began to change in 2003 as Apple and Google made better-operating systems as later Nokia took this mark</w:t>
      </w:r>
      <w:r w:rsidR="004C6EB3">
        <w:rPr>
          <w:rFonts w:ascii="Times New Roman" w:hAnsi="Times New Roman" w:cs="Times New Roman"/>
          <w:sz w:val="24"/>
          <w:szCs w:val="24"/>
        </w:rPr>
        <w:t xml:space="preserve">et in the mobile phone industry </w:t>
      </w:r>
      <w:r w:rsidR="004C6EB3" w:rsidRPr="004C6EB3">
        <w:rPr>
          <w:rFonts w:ascii="Times New Roman" w:hAnsi="Times New Roman" w:cs="Times New Roman"/>
          <w:color w:val="222222"/>
          <w:sz w:val="24"/>
          <w:szCs w:val="24"/>
          <w:shd w:val="clear" w:color="auto" w:fill="FFFFFF"/>
        </w:rPr>
        <w:t>(</w:t>
      </w:r>
      <w:proofErr w:type="spellStart"/>
      <w:r w:rsidR="004C6EB3">
        <w:rPr>
          <w:rFonts w:ascii="Times New Roman" w:hAnsi="Times New Roman" w:cs="Times New Roman"/>
          <w:color w:val="222222"/>
          <w:sz w:val="24"/>
          <w:szCs w:val="24"/>
          <w:shd w:val="clear" w:color="auto" w:fill="FFFFFF"/>
        </w:rPr>
        <w:t>Giachetti</w:t>
      </w:r>
      <w:proofErr w:type="spellEnd"/>
      <w:r w:rsidR="004C6EB3">
        <w:rPr>
          <w:rFonts w:ascii="Times New Roman" w:hAnsi="Times New Roman" w:cs="Times New Roman"/>
          <w:color w:val="222222"/>
          <w:sz w:val="24"/>
          <w:szCs w:val="24"/>
          <w:shd w:val="clear" w:color="auto" w:fill="FFFFFF"/>
        </w:rPr>
        <w:t xml:space="preserve"> &amp; </w:t>
      </w:r>
      <w:proofErr w:type="spellStart"/>
      <w:r w:rsidR="004C6EB3">
        <w:rPr>
          <w:rFonts w:ascii="Times New Roman" w:hAnsi="Times New Roman" w:cs="Times New Roman"/>
          <w:color w:val="222222"/>
          <w:sz w:val="24"/>
          <w:szCs w:val="24"/>
          <w:shd w:val="clear" w:color="auto" w:fill="FFFFFF"/>
        </w:rPr>
        <w:t>Marchi</w:t>
      </w:r>
      <w:proofErr w:type="spellEnd"/>
      <w:r w:rsidR="004C6EB3">
        <w:rPr>
          <w:rFonts w:ascii="Times New Roman" w:hAnsi="Times New Roman" w:cs="Times New Roman"/>
          <w:color w:val="222222"/>
          <w:sz w:val="24"/>
          <w:szCs w:val="24"/>
          <w:shd w:val="clear" w:color="auto" w:fill="FFFFFF"/>
        </w:rPr>
        <w:t xml:space="preserve"> </w:t>
      </w:r>
      <w:r w:rsidR="004C6EB3" w:rsidRPr="004C6EB3">
        <w:rPr>
          <w:rFonts w:ascii="Times New Roman" w:hAnsi="Times New Roman" w:cs="Times New Roman"/>
          <w:color w:val="222222"/>
          <w:sz w:val="24"/>
          <w:szCs w:val="24"/>
          <w:shd w:val="clear" w:color="auto" w:fill="FFFFFF"/>
        </w:rPr>
        <w:t>2017)</w:t>
      </w:r>
    </w:p>
    <w:p w:rsidR="00A357D6" w:rsidRPr="004C6EB3" w:rsidRDefault="00541390" w:rsidP="004C6EB3">
      <w:pPr>
        <w:spacing w:line="480" w:lineRule="auto"/>
        <w:jc w:val="center"/>
        <w:rPr>
          <w:rFonts w:ascii="Times New Roman" w:hAnsi="Times New Roman" w:cs="Times New Roman"/>
          <w:b/>
          <w:sz w:val="24"/>
          <w:szCs w:val="24"/>
        </w:rPr>
      </w:pPr>
      <w:r w:rsidRPr="004C6EB3">
        <w:rPr>
          <w:rFonts w:ascii="Times New Roman" w:hAnsi="Times New Roman" w:cs="Times New Roman"/>
          <w:b/>
          <w:sz w:val="24"/>
          <w:szCs w:val="24"/>
        </w:rPr>
        <w:t xml:space="preserve">Correctly identifying and choosing firms markets and industries </w:t>
      </w:r>
    </w:p>
    <w:p w:rsidR="00A357D6" w:rsidRPr="004C6EB3" w:rsidRDefault="00541390" w:rsidP="004C6EB3">
      <w:pPr>
        <w:spacing w:line="480" w:lineRule="auto"/>
        <w:jc w:val="both"/>
        <w:rPr>
          <w:rFonts w:ascii="Times New Roman" w:hAnsi="Times New Roman" w:cs="Times New Roman"/>
          <w:sz w:val="24"/>
          <w:szCs w:val="24"/>
        </w:rPr>
      </w:pPr>
      <w:r w:rsidRPr="004C6EB3">
        <w:rPr>
          <w:rFonts w:ascii="Times New Roman" w:hAnsi="Times New Roman" w:cs="Times New Roman"/>
          <w:sz w:val="24"/>
          <w:szCs w:val="24"/>
        </w:rPr>
        <w:t xml:space="preserve">It is clear that the main downfall of Nokia was due to their inability to not identifying the changes in the smartphone industries.  The significance of selecting the correct makers and industry to compete with is the only way to keep your company viable for future business. Nokia neglected the value which consumers considered for the new smartphone generation of which they become portable computers for the user. The ability of a smartphone to access the internet was the main feature in the mobile industry and as Nokia failed to make a strong entrance to the </w:t>
      </w:r>
      <w:r w:rsidRPr="004C6EB3">
        <w:rPr>
          <w:rFonts w:ascii="Times New Roman" w:hAnsi="Times New Roman" w:cs="Times New Roman"/>
          <w:sz w:val="24"/>
          <w:szCs w:val="24"/>
        </w:rPr>
        <w:lastRenderedPageBreak/>
        <w:t xml:space="preserve">market become the main downfall of Nokia.  If a </w:t>
      </w:r>
      <w:proofErr w:type="gramStart"/>
      <w:r w:rsidRPr="004C6EB3">
        <w:rPr>
          <w:rFonts w:ascii="Times New Roman" w:hAnsi="Times New Roman" w:cs="Times New Roman"/>
          <w:sz w:val="24"/>
          <w:szCs w:val="24"/>
        </w:rPr>
        <w:t>SWOT  analysis</w:t>
      </w:r>
      <w:proofErr w:type="gramEnd"/>
      <w:r w:rsidRPr="004C6EB3">
        <w:rPr>
          <w:rFonts w:ascii="Times New Roman" w:hAnsi="Times New Roman" w:cs="Times New Roman"/>
          <w:sz w:val="24"/>
          <w:szCs w:val="24"/>
        </w:rPr>
        <w:t xml:space="preserve"> was done in 2003 for Nokia they were to be at a position of identifying the new emergent entrants in the smartphone industry for the threats and opportunities for the industry growth. There is an assumption for the SWOT analysis that managers can also be in a better position to formulate a successful strategy when they have fully the weakness and strengths of the organization as they consider the current opportunities and strengths from the environment.  Both Apples iPhone and Android operating system of Google were the main new entrants that completely brought down Nokia. When it failed to adapt to the new cell phone market made Nokia be Obsolete in this industry. Since they never owned the best operating system they had to partner with other companies from outside so that they may become va</w:t>
      </w:r>
      <w:r w:rsidR="004C6EB3">
        <w:rPr>
          <w:rFonts w:ascii="Times New Roman" w:hAnsi="Times New Roman" w:cs="Times New Roman"/>
          <w:sz w:val="24"/>
          <w:szCs w:val="24"/>
        </w:rPr>
        <w:t xml:space="preserve">lid in the smartphone industry </w:t>
      </w:r>
      <w:r w:rsidR="004C6EB3" w:rsidRPr="004C6EB3">
        <w:rPr>
          <w:rFonts w:ascii="Times New Roman" w:hAnsi="Times New Roman" w:cs="Times New Roman"/>
          <w:color w:val="222222"/>
          <w:sz w:val="24"/>
          <w:szCs w:val="24"/>
          <w:shd w:val="clear" w:color="auto" w:fill="FFFFFF"/>
        </w:rPr>
        <w:t>(</w:t>
      </w:r>
      <w:proofErr w:type="spellStart"/>
      <w:r w:rsidR="004C6EB3">
        <w:rPr>
          <w:rFonts w:ascii="Times New Roman" w:hAnsi="Times New Roman" w:cs="Times New Roman"/>
          <w:color w:val="222222"/>
          <w:sz w:val="24"/>
          <w:szCs w:val="24"/>
          <w:shd w:val="clear" w:color="auto" w:fill="FFFFFF"/>
        </w:rPr>
        <w:t>Giachetti</w:t>
      </w:r>
      <w:proofErr w:type="spellEnd"/>
      <w:r w:rsidR="004C6EB3">
        <w:rPr>
          <w:rFonts w:ascii="Times New Roman" w:hAnsi="Times New Roman" w:cs="Times New Roman"/>
          <w:color w:val="222222"/>
          <w:sz w:val="24"/>
          <w:szCs w:val="24"/>
          <w:shd w:val="clear" w:color="auto" w:fill="FFFFFF"/>
        </w:rPr>
        <w:t xml:space="preserve"> 2</w:t>
      </w:r>
      <w:r w:rsidR="004C6EB3" w:rsidRPr="004C6EB3">
        <w:rPr>
          <w:rFonts w:ascii="Times New Roman" w:hAnsi="Times New Roman" w:cs="Times New Roman"/>
          <w:color w:val="222222"/>
          <w:sz w:val="24"/>
          <w:szCs w:val="24"/>
          <w:shd w:val="clear" w:color="auto" w:fill="FFFFFF"/>
        </w:rPr>
        <w:t>018)</w:t>
      </w:r>
    </w:p>
    <w:p w:rsidR="004C6EB3" w:rsidRDefault="00541390" w:rsidP="004C6EB3">
      <w:pPr>
        <w:spacing w:line="480" w:lineRule="auto"/>
        <w:ind w:firstLine="720"/>
        <w:jc w:val="both"/>
        <w:rPr>
          <w:rFonts w:ascii="Times New Roman" w:hAnsi="Times New Roman" w:cs="Times New Roman"/>
          <w:sz w:val="24"/>
          <w:szCs w:val="24"/>
        </w:rPr>
      </w:pPr>
      <w:r w:rsidRPr="004C6EB3">
        <w:rPr>
          <w:rFonts w:ascii="Times New Roman" w:hAnsi="Times New Roman" w:cs="Times New Roman"/>
          <w:sz w:val="24"/>
          <w:szCs w:val="24"/>
        </w:rPr>
        <w:t>Accounting for gaining and sustaining competitive advantage, makes t</w:t>
      </w:r>
      <w:r>
        <w:rPr>
          <w:rFonts w:ascii="Times New Roman" w:hAnsi="Times New Roman" w:cs="Times New Roman"/>
          <w:sz w:val="24"/>
          <w:szCs w:val="24"/>
        </w:rPr>
        <w:t>h</w:t>
      </w:r>
      <w:r w:rsidRPr="004C6EB3">
        <w:rPr>
          <w:rFonts w:ascii="Times New Roman" w:hAnsi="Times New Roman" w:cs="Times New Roman"/>
          <w:sz w:val="24"/>
          <w:szCs w:val="24"/>
        </w:rPr>
        <w:t xml:space="preserve">e company utilize a better business strategy in determining they're future healthy in the industry. Nokia, therefore, lost her competitive advantage when they failed to come up with an operating system. </w:t>
      </w:r>
      <w:r w:rsidR="00C24ACE" w:rsidRPr="004C6EB3">
        <w:rPr>
          <w:rFonts w:ascii="Times New Roman" w:hAnsi="Times New Roman" w:cs="Times New Roman"/>
          <w:sz w:val="24"/>
          <w:szCs w:val="24"/>
        </w:rPr>
        <w:t>Thus</w:t>
      </w:r>
      <w:r w:rsidRPr="004C6EB3">
        <w:rPr>
          <w:rFonts w:ascii="Times New Roman" w:hAnsi="Times New Roman" w:cs="Times New Roman"/>
          <w:sz w:val="24"/>
          <w:szCs w:val="24"/>
        </w:rPr>
        <w:t xml:space="preserve"> Nokia's position in this industry become stark in that in 2013 it sold her business to Microsoft. Finally, Samsung and apple become the leaders in the smartphone industry as they were much innovative and created better products for the future instead of concentrating much with the current operating systems together with products they sold to consumers. Nokia completely lost sight in its competitive edge due to her misjudging the desire of consumers for smartphone compared to past phones. It </w:t>
      </w:r>
      <w:r w:rsidR="00C24ACE" w:rsidRPr="004C6EB3">
        <w:rPr>
          <w:rFonts w:ascii="Times New Roman" w:hAnsi="Times New Roman" w:cs="Times New Roman"/>
          <w:sz w:val="24"/>
          <w:szCs w:val="24"/>
        </w:rPr>
        <w:t xml:space="preserve">is </w:t>
      </w:r>
      <w:r w:rsidRPr="004C6EB3">
        <w:rPr>
          <w:rFonts w:ascii="Times New Roman" w:hAnsi="Times New Roman" w:cs="Times New Roman"/>
          <w:sz w:val="24"/>
          <w:szCs w:val="24"/>
        </w:rPr>
        <w:t>therefore clear that consumers wanted much from pho</w:t>
      </w:r>
      <w:r>
        <w:rPr>
          <w:rFonts w:ascii="Times New Roman" w:hAnsi="Times New Roman" w:cs="Times New Roman"/>
          <w:sz w:val="24"/>
          <w:szCs w:val="24"/>
        </w:rPr>
        <w:t xml:space="preserve">nes beyond their basic features </w:t>
      </w:r>
      <w:r w:rsidRPr="004C6EB3">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Cecere</w:t>
      </w:r>
      <w:proofErr w:type="spellEnd"/>
      <w:r>
        <w:rPr>
          <w:rFonts w:ascii="Times New Roman" w:hAnsi="Times New Roman" w:cs="Times New Roman"/>
          <w:color w:val="222222"/>
          <w:sz w:val="24"/>
          <w:szCs w:val="24"/>
          <w:shd w:val="clear" w:color="auto" w:fill="FFFFFF"/>
        </w:rPr>
        <w:t xml:space="preserve"> et al. </w:t>
      </w:r>
      <w:r w:rsidRPr="004C6EB3">
        <w:rPr>
          <w:rFonts w:ascii="Times New Roman" w:hAnsi="Times New Roman" w:cs="Times New Roman"/>
          <w:color w:val="222222"/>
          <w:sz w:val="24"/>
          <w:szCs w:val="24"/>
          <w:shd w:val="clear" w:color="auto" w:fill="FFFFFF"/>
        </w:rPr>
        <w:t>2015)</w:t>
      </w:r>
    </w:p>
    <w:p w:rsidR="004C6EB3" w:rsidRDefault="00541390" w:rsidP="004C6EB3">
      <w:pPr>
        <w:jc w:val="both"/>
        <w:rPr>
          <w:rFonts w:ascii="Times New Roman" w:hAnsi="Times New Roman" w:cs="Times New Roman"/>
          <w:sz w:val="24"/>
          <w:szCs w:val="24"/>
        </w:rPr>
      </w:pPr>
      <w:r>
        <w:rPr>
          <w:rFonts w:ascii="Times New Roman" w:hAnsi="Times New Roman" w:cs="Times New Roman"/>
          <w:sz w:val="24"/>
          <w:szCs w:val="24"/>
        </w:rPr>
        <w:br w:type="page"/>
      </w:r>
    </w:p>
    <w:p w:rsidR="00A357D6" w:rsidRPr="004C6EB3" w:rsidRDefault="00A357D6" w:rsidP="004C6EB3">
      <w:pPr>
        <w:spacing w:line="480" w:lineRule="auto"/>
        <w:jc w:val="both"/>
        <w:rPr>
          <w:rFonts w:ascii="Times New Roman" w:hAnsi="Times New Roman" w:cs="Times New Roman"/>
          <w:sz w:val="24"/>
          <w:szCs w:val="24"/>
        </w:rPr>
      </w:pPr>
    </w:p>
    <w:p w:rsidR="00A655DD" w:rsidRPr="004C6EB3" w:rsidRDefault="00541390">
      <w:pPr>
        <w:spacing w:line="480" w:lineRule="auto"/>
        <w:jc w:val="both"/>
        <w:rPr>
          <w:rFonts w:ascii="Times New Roman" w:hAnsi="Times New Roman" w:cs="Times New Roman"/>
          <w:sz w:val="24"/>
          <w:szCs w:val="24"/>
        </w:rPr>
      </w:pPr>
      <w:r w:rsidRPr="004C6EB3">
        <w:rPr>
          <w:rFonts w:ascii="Times New Roman" w:hAnsi="Times New Roman" w:cs="Times New Roman"/>
          <w:sz w:val="24"/>
          <w:szCs w:val="24"/>
        </w:rPr>
        <w:t xml:space="preserve">References </w:t>
      </w:r>
    </w:p>
    <w:p w:rsidR="00A655DD" w:rsidRPr="004C6EB3" w:rsidRDefault="00541390" w:rsidP="004C6EB3">
      <w:pPr>
        <w:spacing w:line="480" w:lineRule="auto"/>
        <w:jc w:val="both"/>
        <w:rPr>
          <w:rFonts w:ascii="Times New Roman" w:hAnsi="Times New Roman" w:cs="Times New Roman"/>
          <w:color w:val="222222"/>
          <w:sz w:val="24"/>
          <w:szCs w:val="24"/>
          <w:shd w:val="clear" w:color="auto" w:fill="FFFFFF"/>
        </w:rPr>
      </w:pPr>
      <w:proofErr w:type="spellStart"/>
      <w:r w:rsidRPr="004C6EB3">
        <w:rPr>
          <w:rFonts w:ascii="Times New Roman" w:hAnsi="Times New Roman" w:cs="Times New Roman"/>
          <w:color w:val="222222"/>
          <w:sz w:val="24"/>
          <w:szCs w:val="24"/>
          <w:shd w:val="clear" w:color="auto" w:fill="FFFFFF"/>
        </w:rPr>
        <w:t>Cecere</w:t>
      </w:r>
      <w:proofErr w:type="spellEnd"/>
      <w:r w:rsidRPr="004C6EB3">
        <w:rPr>
          <w:rFonts w:ascii="Times New Roman" w:hAnsi="Times New Roman" w:cs="Times New Roman"/>
          <w:color w:val="222222"/>
          <w:sz w:val="24"/>
          <w:szCs w:val="24"/>
          <w:shd w:val="clear" w:color="auto" w:fill="FFFFFF"/>
        </w:rPr>
        <w:t xml:space="preserve">, G., </w:t>
      </w:r>
      <w:proofErr w:type="spellStart"/>
      <w:r w:rsidRPr="004C6EB3">
        <w:rPr>
          <w:rFonts w:ascii="Times New Roman" w:hAnsi="Times New Roman" w:cs="Times New Roman"/>
          <w:color w:val="222222"/>
          <w:sz w:val="24"/>
          <w:szCs w:val="24"/>
          <w:shd w:val="clear" w:color="auto" w:fill="FFFFFF"/>
        </w:rPr>
        <w:t>Corrocher</w:t>
      </w:r>
      <w:proofErr w:type="spellEnd"/>
      <w:r w:rsidRPr="004C6EB3">
        <w:rPr>
          <w:rFonts w:ascii="Times New Roman" w:hAnsi="Times New Roman" w:cs="Times New Roman"/>
          <w:color w:val="222222"/>
          <w:sz w:val="24"/>
          <w:szCs w:val="24"/>
          <w:shd w:val="clear" w:color="auto" w:fill="FFFFFF"/>
        </w:rPr>
        <w:t xml:space="preserve">, N., &amp; </w:t>
      </w:r>
      <w:proofErr w:type="spellStart"/>
      <w:r w:rsidRPr="004C6EB3">
        <w:rPr>
          <w:rFonts w:ascii="Times New Roman" w:hAnsi="Times New Roman" w:cs="Times New Roman"/>
          <w:color w:val="222222"/>
          <w:sz w:val="24"/>
          <w:szCs w:val="24"/>
          <w:shd w:val="clear" w:color="auto" w:fill="FFFFFF"/>
        </w:rPr>
        <w:t>Battaglia</w:t>
      </w:r>
      <w:proofErr w:type="spellEnd"/>
      <w:r w:rsidRPr="004C6EB3">
        <w:rPr>
          <w:rFonts w:ascii="Times New Roman" w:hAnsi="Times New Roman" w:cs="Times New Roman"/>
          <w:color w:val="222222"/>
          <w:sz w:val="24"/>
          <w:szCs w:val="24"/>
          <w:shd w:val="clear" w:color="auto" w:fill="FFFFFF"/>
        </w:rPr>
        <w:t>, R. D. (2015). Innovation and competition in the</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smartphone industry: Is there a dominant design</w:t>
      </w:r>
      <w:proofErr w:type="gramStart"/>
      <w:r w:rsidRPr="004C6EB3">
        <w:rPr>
          <w:rFonts w:ascii="Times New Roman" w:hAnsi="Times New Roman" w:cs="Times New Roman"/>
          <w:color w:val="222222"/>
          <w:sz w:val="24"/>
          <w:szCs w:val="24"/>
          <w:shd w:val="clear" w:color="auto" w:fill="FFFFFF"/>
        </w:rPr>
        <w:t>?.</w:t>
      </w:r>
      <w:proofErr w:type="gramEnd"/>
      <w:r w:rsidRPr="004C6EB3">
        <w:rPr>
          <w:rFonts w:ascii="Times New Roman" w:hAnsi="Times New Roman" w:cs="Times New Roman"/>
          <w:color w:val="222222"/>
          <w:sz w:val="24"/>
          <w:szCs w:val="24"/>
          <w:shd w:val="clear" w:color="auto" w:fill="FFFFFF"/>
        </w:rPr>
        <w:t> </w:t>
      </w:r>
      <w:r w:rsidRPr="004C6EB3">
        <w:rPr>
          <w:rFonts w:ascii="Times New Roman" w:hAnsi="Times New Roman" w:cs="Times New Roman"/>
          <w:i/>
          <w:iCs/>
          <w:color w:val="222222"/>
          <w:sz w:val="24"/>
          <w:szCs w:val="24"/>
          <w:shd w:val="clear" w:color="auto" w:fill="FFFFFF"/>
        </w:rPr>
        <w:t>Telecommunications Policy</w:t>
      </w:r>
      <w:r w:rsidRPr="004C6EB3">
        <w:rPr>
          <w:rFonts w:ascii="Times New Roman" w:hAnsi="Times New Roman" w:cs="Times New Roman"/>
          <w:color w:val="222222"/>
          <w:sz w:val="24"/>
          <w:szCs w:val="24"/>
          <w:shd w:val="clear" w:color="auto" w:fill="FFFFFF"/>
        </w:rPr>
        <w:t>, </w:t>
      </w:r>
      <w:r w:rsidRPr="004C6EB3">
        <w:rPr>
          <w:rFonts w:ascii="Times New Roman" w:hAnsi="Times New Roman" w:cs="Times New Roman"/>
          <w:i/>
          <w:iCs/>
          <w:color w:val="222222"/>
          <w:sz w:val="24"/>
          <w:szCs w:val="24"/>
          <w:shd w:val="clear" w:color="auto" w:fill="FFFFFF"/>
        </w:rPr>
        <w:t>39</w:t>
      </w:r>
      <w:r w:rsidRPr="004C6EB3">
        <w:rPr>
          <w:rFonts w:ascii="Times New Roman" w:hAnsi="Times New Roman" w:cs="Times New Roman"/>
          <w:color w:val="222222"/>
          <w:sz w:val="24"/>
          <w:szCs w:val="24"/>
          <w:shd w:val="clear" w:color="auto" w:fill="FFFFFF"/>
        </w:rPr>
        <w:t xml:space="preserve">(3-4), </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162-175.</w:t>
      </w:r>
    </w:p>
    <w:p w:rsidR="00A655DD" w:rsidRPr="004C6EB3" w:rsidRDefault="00541390" w:rsidP="004C6EB3">
      <w:pPr>
        <w:spacing w:line="480" w:lineRule="auto"/>
        <w:jc w:val="both"/>
        <w:rPr>
          <w:rFonts w:ascii="Times New Roman" w:hAnsi="Times New Roman" w:cs="Times New Roman"/>
          <w:color w:val="222222"/>
          <w:sz w:val="24"/>
          <w:szCs w:val="24"/>
          <w:shd w:val="clear" w:color="auto" w:fill="FFFFFF"/>
        </w:rPr>
      </w:pPr>
      <w:proofErr w:type="spellStart"/>
      <w:r w:rsidRPr="004C6EB3">
        <w:rPr>
          <w:rFonts w:ascii="Times New Roman" w:hAnsi="Times New Roman" w:cs="Times New Roman"/>
          <w:color w:val="222222"/>
          <w:sz w:val="24"/>
          <w:szCs w:val="24"/>
          <w:shd w:val="clear" w:color="auto" w:fill="FFFFFF"/>
        </w:rPr>
        <w:t>Giachetti</w:t>
      </w:r>
      <w:proofErr w:type="spellEnd"/>
      <w:r w:rsidRPr="004C6EB3">
        <w:rPr>
          <w:rFonts w:ascii="Times New Roman" w:hAnsi="Times New Roman" w:cs="Times New Roman"/>
          <w:color w:val="222222"/>
          <w:sz w:val="24"/>
          <w:szCs w:val="24"/>
          <w:shd w:val="clear" w:color="auto" w:fill="FFFFFF"/>
        </w:rPr>
        <w:t xml:space="preserve">, C. (2018). </w:t>
      </w:r>
      <w:proofErr w:type="spellStart"/>
      <w:r w:rsidRPr="004C6EB3">
        <w:rPr>
          <w:rFonts w:ascii="Times New Roman" w:hAnsi="Times New Roman" w:cs="Times New Roman"/>
          <w:color w:val="222222"/>
          <w:sz w:val="24"/>
          <w:szCs w:val="24"/>
          <w:shd w:val="clear" w:color="auto" w:fill="FFFFFF"/>
        </w:rPr>
        <w:t>Vertu</w:t>
      </w:r>
      <w:proofErr w:type="spellEnd"/>
      <w:r w:rsidRPr="004C6EB3">
        <w:rPr>
          <w:rFonts w:ascii="Times New Roman" w:hAnsi="Times New Roman" w:cs="Times New Roman"/>
          <w:color w:val="222222"/>
          <w:sz w:val="24"/>
          <w:szCs w:val="24"/>
          <w:shd w:val="clear" w:color="auto" w:fill="FFFFFF"/>
        </w:rPr>
        <w:t xml:space="preserve">: An Internal Nokia Start-up Creating the Luxury Mobile Phone </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Industry. In </w:t>
      </w:r>
      <w:r w:rsidRPr="004C6EB3">
        <w:rPr>
          <w:rFonts w:ascii="Times New Roman" w:hAnsi="Times New Roman" w:cs="Times New Roman"/>
          <w:i/>
          <w:iCs/>
          <w:color w:val="222222"/>
          <w:sz w:val="24"/>
          <w:szCs w:val="24"/>
          <w:shd w:val="clear" w:color="auto" w:fill="FFFFFF"/>
        </w:rPr>
        <w:t>Smartphone Start-</w:t>
      </w:r>
      <w:proofErr w:type="gramStart"/>
      <w:r w:rsidRPr="004C6EB3">
        <w:rPr>
          <w:rFonts w:ascii="Times New Roman" w:hAnsi="Times New Roman" w:cs="Times New Roman"/>
          <w:i/>
          <w:iCs/>
          <w:color w:val="222222"/>
          <w:sz w:val="24"/>
          <w:szCs w:val="24"/>
          <w:shd w:val="clear" w:color="auto" w:fill="FFFFFF"/>
        </w:rPr>
        <w:t>ups</w:t>
      </w:r>
      <w:r w:rsidRPr="004C6EB3">
        <w:rPr>
          <w:rFonts w:ascii="Times New Roman" w:hAnsi="Times New Roman" w:cs="Times New Roman"/>
          <w:color w:val="222222"/>
          <w:sz w:val="24"/>
          <w:szCs w:val="24"/>
          <w:shd w:val="clear" w:color="auto" w:fill="FFFFFF"/>
        </w:rPr>
        <w:t>(</w:t>
      </w:r>
      <w:proofErr w:type="gramEnd"/>
      <w:r w:rsidRPr="004C6EB3">
        <w:rPr>
          <w:rFonts w:ascii="Times New Roman" w:hAnsi="Times New Roman" w:cs="Times New Roman"/>
          <w:color w:val="222222"/>
          <w:sz w:val="24"/>
          <w:szCs w:val="24"/>
          <w:shd w:val="clear" w:color="auto" w:fill="FFFFFF"/>
        </w:rPr>
        <w:t>pp. 113-136). Palgrave Macmillan, Cham.</w:t>
      </w:r>
    </w:p>
    <w:p w:rsidR="00A655DD" w:rsidRPr="004C6EB3" w:rsidRDefault="00541390" w:rsidP="004C6EB3">
      <w:pPr>
        <w:spacing w:line="480" w:lineRule="auto"/>
        <w:jc w:val="both"/>
        <w:rPr>
          <w:rFonts w:ascii="Times New Roman" w:hAnsi="Times New Roman" w:cs="Times New Roman"/>
          <w:color w:val="222222"/>
          <w:sz w:val="24"/>
          <w:szCs w:val="24"/>
          <w:shd w:val="clear" w:color="auto" w:fill="FFFFFF"/>
        </w:rPr>
      </w:pPr>
      <w:proofErr w:type="spellStart"/>
      <w:r w:rsidRPr="004C6EB3">
        <w:rPr>
          <w:rFonts w:ascii="Times New Roman" w:hAnsi="Times New Roman" w:cs="Times New Roman"/>
          <w:color w:val="222222"/>
          <w:sz w:val="24"/>
          <w:szCs w:val="24"/>
          <w:shd w:val="clear" w:color="auto" w:fill="FFFFFF"/>
        </w:rPr>
        <w:t>Giachetti</w:t>
      </w:r>
      <w:proofErr w:type="spellEnd"/>
      <w:r w:rsidRPr="004C6EB3">
        <w:rPr>
          <w:rFonts w:ascii="Times New Roman" w:hAnsi="Times New Roman" w:cs="Times New Roman"/>
          <w:color w:val="222222"/>
          <w:sz w:val="24"/>
          <w:szCs w:val="24"/>
          <w:shd w:val="clear" w:color="auto" w:fill="FFFFFF"/>
        </w:rPr>
        <w:t xml:space="preserve">, C., &amp; </w:t>
      </w:r>
      <w:proofErr w:type="spellStart"/>
      <w:r w:rsidRPr="004C6EB3">
        <w:rPr>
          <w:rFonts w:ascii="Times New Roman" w:hAnsi="Times New Roman" w:cs="Times New Roman"/>
          <w:color w:val="222222"/>
          <w:sz w:val="24"/>
          <w:szCs w:val="24"/>
          <w:shd w:val="clear" w:color="auto" w:fill="FFFFFF"/>
        </w:rPr>
        <w:t>Marchi</w:t>
      </w:r>
      <w:proofErr w:type="spellEnd"/>
      <w:r w:rsidRPr="004C6EB3">
        <w:rPr>
          <w:rFonts w:ascii="Times New Roman" w:hAnsi="Times New Roman" w:cs="Times New Roman"/>
          <w:color w:val="222222"/>
          <w:sz w:val="24"/>
          <w:szCs w:val="24"/>
          <w:shd w:val="clear" w:color="auto" w:fill="FFFFFF"/>
        </w:rPr>
        <w:t>, G. (2017). Successive changes in leadership in the worldwide mobile</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phone industry: The role of windows of opportunity and firms’ competitive action. </w:t>
      </w:r>
      <w:r w:rsidRPr="004C6EB3">
        <w:rPr>
          <w:rFonts w:ascii="Times New Roman" w:hAnsi="Times New Roman" w:cs="Times New Roman"/>
          <w:i/>
          <w:iCs/>
          <w:color w:val="222222"/>
          <w:sz w:val="24"/>
          <w:szCs w:val="24"/>
          <w:shd w:val="clear" w:color="auto" w:fill="FFFFFF"/>
        </w:rPr>
        <w:t>Research Policy</w:t>
      </w:r>
      <w:r w:rsidRPr="004C6EB3">
        <w:rPr>
          <w:rFonts w:ascii="Times New Roman" w:hAnsi="Times New Roman" w:cs="Times New Roman"/>
          <w:color w:val="222222"/>
          <w:sz w:val="24"/>
          <w:szCs w:val="24"/>
          <w:shd w:val="clear" w:color="auto" w:fill="FFFFFF"/>
        </w:rPr>
        <w:t>, </w:t>
      </w:r>
      <w:r w:rsidRPr="004C6EB3">
        <w:rPr>
          <w:rFonts w:ascii="Times New Roman" w:hAnsi="Times New Roman" w:cs="Times New Roman"/>
          <w:i/>
          <w:iCs/>
          <w:color w:val="222222"/>
          <w:sz w:val="24"/>
          <w:szCs w:val="24"/>
          <w:shd w:val="clear" w:color="auto" w:fill="FFFFFF"/>
        </w:rPr>
        <w:t>46</w:t>
      </w:r>
      <w:r w:rsidRPr="004C6EB3">
        <w:rPr>
          <w:rFonts w:ascii="Times New Roman" w:hAnsi="Times New Roman" w:cs="Times New Roman"/>
          <w:color w:val="222222"/>
          <w:sz w:val="24"/>
          <w:szCs w:val="24"/>
          <w:shd w:val="clear" w:color="auto" w:fill="FFFFFF"/>
        </w:rPr>
        <w:t>(2), 352-364.</w:t>
      </w:r>
    </w:p>
    <w:p w:rsidR="00A655DD" w:rsidRPr="004C6EB3" w:rsidRDefault="00541390" w:rsidP="004C6EB3">
      <w:pPr>
        <w:spacing w:line="480" w:lineRule="auto"/>
        <w:jc w:val="both"/>
        <w:rPr>
          <w:rFonts w:ascii="Times New Roman" w:hAnsi="Times New Roman" w:cs="Times New Roman"/>
          <w:sz w:val="24"/>
          <w:szCs w:val="24"/>
        </w:rPr>
      </w:pPr>
      <w:r w:rsidRPr="004C6EB3">
        <w:rPr>
          <w:rFonts w:ascii="Times New Roman" w:hAnsi="Times New Roman" w:cs="Times New Roman"/>
          <w:color w:val="222222"/>
          <w:sz w:val="24"/>
          <w:szCs w:val="24"/>
          <w:shd w:val="clear" w:color="auto" w:fill="FFFFFF"/>
        </w:rPr>
        <w:t>Nam, S., Nam, C., &amp; Kim, S. (2015). The impact of patent litigation on shareholder value in the</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smartphone industry. </w:t>
      </w:r>
      <w:r w:rsidRPr="004C6EB3">
        <w:rPr>
          <w:rFonts w:ascii="Times New Roman" w:hAnsi="Times New Roman" w:cs="Times New Roman"/>
          <w:i/>
          <w:iCs/>
          <w:color w:val="222222"/>
          <w:sz w:val="24"/>
          <w:szCs w:val="24"/>
          <w:shd w:val="clear" w:color="auto" w:fill="FFFFFF"/>
        </w:rPr>
        <w:t>Technological Forecas</w:t>
      </w:r>
      <w:bookmarkStart w:id="0" w:name="_GoBack"/>
      <w:bookmarkEnd w:id="0"/>
      <w:r w:rsidRPr="004C6EB3">
        <w:rPr>
          <w:rFonts w:ascii="Times New Roman" w:hAnsi="Times New Roman" w:cs="Times New Roman"/>
          <w:i/>
          <w:iCs/>
          <w:color w:val="222222"/>
          <w:sz w:val="24"/>
          <w:szCs w:val="24"/>
          <w:shd w:val="clear" w:color="auto" w:fill="FFFFFF"/>
        </w:rPr>
        <w:t>ting and Social Change</w:t>
      </w:r>
      <w:r w:rsidRPr="004C6EB3">
        <w:rPr>
          <w:rFonts w:ascii="Times New Roman" w:hAnsi="Times New Roman" w:cs="Times New Roman"/>
          <w:color w:val="222222"/>
          <w:sz w:val="24"/>
          <w:szCs w:val="24"/>
          <w:shd w:val="clear" w:color="auto" w:fill="FFFFFF"/>
        </w:rPr>
        <w:t>, </w:t>
      </w:r>
      <w:r w:rsidRPr="004C6EB3">
        <w:rPr>
          <w:rFonts w:ascii="Times New Roman" w:hAnsi="Times New Roman" w:cs="Times New Roman"/>
          <w:i/>
          <w:iCs/>
          <w:color w:val="222222"/>
          <w:sz w:val="24"/>
          <w:szCs w:val="24"/>
          <w:shd w:val="clear" w:color="auto" w:fill="FFFFFF"/>
        </w:rPr>
        <w:t>95</w:t>
      </w:r>
      <w:r w:rsidRPr="004C6EB3">
        <w:rPr>
          <w:rFonts w:ascii="Times New Roman" w:hAnsi="Times New Roman" w:cs="Times New Roman"/>
          <w:color w:val="222222"/>
          <w:sz w:val="24"/>
          <w:szCs w:val="24"/>
          <w:shd w:val="clear" w:color="auto" w:fill="FFFFFF"/>
        </w:rPr>
        <w:t>, 182-190.</w:t>
      </w:r>
    </w:p>
    <w:p w:rsidR="00A655DD" w:rsidRPr="004C6EB3" w:rsidRDefault="00541390" w:rsidP="004C6EB3">
      <w:pPr>
        <w:spacing w:line="480" w:lineRule="auto"/>
        <w:jc w:val="both"/>
        <w:rPr>
          <w:rFonts w:ascii="Times New Roman" w:hAnsi="Times New Roman" w:cs="Times New Roman"/>
          <w:color w:val="222222"/>
          <w:sz w:val="24"/>
          <w:szCs w:val="24"/>
          <w:shd w:val="clear" w:color="auto" w:fill="FFFFFF"/>
        </w:rPr>
      </w:pPr>
      <w:proofErr w:type="spellStart"/>
      <w:r w:rsidRPr="004C6EB3">
        <w:rPr>
          <w:rFonts w:ascii="Times New Roman" w:hAnsi="Times New Roman" w:cs="Times New Roman"/>
          <w:color w:val="222222"/>
          <w:sz w:val="24"/>
          <w:szCs w:val="24"/>
          <w:shd w:val="clear" w:color="auto" w:fill="FFFFFF"/>
        </w:rPr>
        <w:t>Vuori</w:t>
      </w:r>
      <w:proofErr w:type="spellEnd"/>
      <w:r w:rsidRPr="004C6EB3">
        <w:rPr>
          <w:rFonts w:ascii="Times New Roman" w:hAnsi="Times New Roman" w:cs="Times New Roman"/>
          <w:color w:val="222222"/>
          <w:sz w:val="24"/>
          <w:szCs w:val="24"/>
          <w:shd w:val="clear" w:color="auto" w:fill="FFFFFF"/>
        </w:rPr>
        <w:t xml:space="preserve">, T. O., &amp; </w:t>
      </w:r>
      <w:proofErr w:type="spellStart"/>
      <w:r w:rsidRPr="004C6EB3">
        <w:rPr>
          <w:rFonts w:ascii="Times New Roman" w:hAnsi="Times New Roman" w:cs="Times New Roman"/>
          <w:color w:val="222222"/>
          <w:sz w:val="24"/>
          <w:szCs w:val="24"/>
          <w:shd w:val="clear" w:color="auto" w:fill="FFFFFF"/>
        </w:rPr>
        <w:t>Huy</w:t>
      </w:r>
      <w:proofErr w:type="spellEnd"/>
      <w:r w:rsidRPr="004C6EB3">
        <w:rPr>
          <w:rFonts w:ascii="Times New Roman" w:hAnsi="Times New Roman" w:cs="Times New Roman"/>
          <w:color w:val="222222"/>
          <w:sz w:val="24"/>
          <w:szCs w:val="24"/>
          <w:shd w:val="clear" w:color="auto" w:fill="FFFFFF"/>
        </w:rPr>
        <w:t>, Q. N. (2016). Distributed attention and shared emotions in the innovation</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process: How Nokia lost the smartphone battle. </w:t>
      </w:r>
      <w:r w:rsidRPr="004C6EB3">
        <w:rPr>
          <w:rFonts w:ascii="Times New Roman" w:hAnsi="Times New Roman" w:cs="Times New Roman"/>
          <w:i/>
          <w:iCs/>
          <w:color w:val="222222"/>
          <w:sz w:val="24"/>
          <w:szCs w:val="24"/>
          <w:shd w:val="clear" w:color="auto" w:fill="FFFFFF"/>
        </w:rPr>
        <w:t>Administrative Science Quarterly</w:t>
      </w:r>
      <w:r w:rsidRPr="004C6EB3">
        <w:rPr>
          <w:rFonts w:ascii="Times New Roman" w:hAnsi="Times New Roman" w:cs="Times New Roman"/>
          <w:color w:val="222222"/>
          <w:sz w:val="24"/>
          <w:szCs w:val="24"/>
          <w:shd w:val="clear" w:color="auto" w:fill="FFFFFF"/>
        </w:rPr>
        <w:t>, </w:t>
      </w:r>
      <w:r w:rsidRPr="004C6EB3">
        <w:rPr>
          <w:rFonts w:ascii="Times New Roman" w:hAnsi="Times New Roman" w:cs="Times New Roman"/>
          <w:i/>
          <w:iCs/>
          <w:color w:val="222222"/>
          <w:sz w:val="24"/>
          <w:szCs w:val="24"/>
          <w:shd w:val="clear" w:color="auto" w:fill="FFFFFF"/>
        </w:rPr>
        <w:t>61</w:t>
      </w:r>
      <w:r w:rsidRPr="004C6EB3">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ab/>
      </w:r>
      <w:r w:rsidRPr="004C6EB3">
        <w:rPr>
          <w:rFonts w:ascii="Times New Roman" w:hAnsi="Times New Roman" w:cs="Times New Roman"/>
          <w:color w:val="222222"/>
          <w:sz w:val="24"/>
          <w:szCs w:val="24"/>
          <w:shd w:val="clear" w:color="auto" w:fill="FFFFFF"/>
        </w:rPr>
        <w:t>9-51.</w:t>
      </w:r>
    </w:p>
    <w:sectPr w:rsidR="00A655DD" w:rsidRPr="004C6EB3" w:rsidSect="004C6E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204" w:rsidRDefault="00C46204">
      <w:pPr>
        <w:spacing w:after="0" w:line="240" w:lineRule="auto"/>
      </w:pPr>
      <w:r>
        <w:separator/>
      </w:r>
    </w:p>
  </w:endnote>
  <w:endnote w:type="continuationSeparator" w:id="0">
    <w:p w:rsidR="00C46204" w:rsidRDefault="00C4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204" w:rsidRDefault="00C46204">
      <w:pPr>
        <w:spacing w:after="0" w:line="240" w:lineRule="auto"/>
      </w:pPr>
      <w:r>
        <w:separator/>
      </w:r>
    </w:p>
  </w:footnote>
  <w:footnote w:type="continuationSeparator" w:id="0">
    <w:p w:rsidR="00C46204" w:rsidRDefault="00C46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9996616"/>
      <w:docPartObj>
        <w:docPartGallery w:val="Page Numbers (Top of Page)"/>
        <w:docPartUnique/>
      </w:docPartObj>
    </w:sdtPr>
    <w:sdtEndPr>
      <w:rPr>
        <w:noProof/>
      </w:rPr>
    </w:sdtEndPr>
    <w:sdtContent>
      <w:p w:rsidR="004C6EB3" w:rsidRPr="004C6EB3" w:rsidRDefault="00541390">
        <w:pPr>
          <w:pStyle w:val="Header"/>
          <w:jc w:val="right"/>
          <w:rPr>
            <w:rFonts w:ascii="Times New Roman" w:hAnsi="Times New Roman" w:cs="Times New Roman"/>
            <w:sz w:val="24"/>
            <w:szCs w:val="24"/>
          </w:rPr>
        </w:pPr>
        <w:r w:rsidRPr="004C6EB3">
          <w:rPr>
            <w:rFonts w:ascii="Times New Roman" w:hAnsi="Times New Roman" w:cs="Times New Roman"/>
            <w:sz w:val="24"/>
            <w:szCs w:val="24"/>
          </w:rPr>
          <w:t>NOKIA AND T</w:t>
        </w:r>
        <w:r>
          <w:rPr>
            <w:rFonts w:ascii="Times New Roman" w:hAnsi="Times New Roman" w:cs="Times New Roman"/>
            <w:sz w:val="24"/>
            <w:szCs w:val="24"/>
          </w:rPr>
          <w:t xml:space="preserve">HE SMARTPHONE INDUSTRY          </w:t>
        </w:r>
        <w:r w:rsidRPr="004C6EB3">
          <w:rPr>
            <w:rFonts w:ascii="Times New Roman" w:hAnsi="Times New Roman" w:cs="Times New Roman"/>
            <w:sz w:val="24"/>
            <w:szCs w:val="24"/>
          </w:rPr>
          <w:t xml:space="preserve">                                                               </w:t>
        </w:r>
        <w:r w:rsidRPr="004C6EB3">
          <w:rPr>
            <w:rFonts w:ascii="Times New Roman" w:hAnsi="Times New Roman" w:cs="Times New Roman"/>
            <w:sz w:val="24"/>
            <w:szCs w:val="24"/>
          </w:rPr>
          <w:fldChar w:fldCharType="begin"/>
        </w:r>
        <w:r w:rsidRPr="004C6EB3">
          <w:rPr>
            <w:rFonts w:ascii="Times New Roman" w:hAnsi="Times New Roman" w:cs="Times New Roman"/>
            <w:sz w:val="24"/>
            <w:szCs w:val="24"/>
          </w:rPr>
          <w:instrText xml:space="preserve"> PAGE   \* MERGEFORMAT </w:instrText>
        </w:r>
        <w:r w:rsidRPr="004C6EB3">
          <w:rPr>
            <w:rFonts w:ascii="Times New Roman" w:hAnsi="Times New Roman" w:cs="Times New Roman"/>
            <w:sz w:val="24"/>
            <w:szCs w:val="24"/>
          </w:rPr>
          <w:fldChar w:fldCharType="separate"/>
        </w:r>
        <w:r w:rsidR="00E25AFE">
          <w:rPr>
            <w:rFonts w:ascii="Times New Roman" w:hAnsi="Times New Roman" w:cs="Times New Roman"/>
            <w:noProof/>
            <w:sz w:val="24"/>
            <w:szCs w:val="24"/>
          </w:rPr>
          <w:t>5</w:t>
        </w:r>
        <w:r w:rsidRPr="004C6EB3">
          <w:rPr>
            <w:rFonts w:ascii="Times New Roman" w:hAnsi="Times New Roman" w:cs="Times New Roman"/>
            <w:noProof/>
            <w:sz w:val="24"/>
            <w:szCs w:val="24"/>
          </w:rPr>
          <w:fldChar w:fldCharType="end"/>
        </w:r>
      </w:p>
    </w:sdtContent>
  </w:sdt>
  <w:p w:rsidR="004C6EB3" w:rsidRDefault="004C6E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B3" w:rsidRPr="004C6EB3" w:rsidRDefault="00541390">
    <w:pPr>
      <w:pStyle w:val="Header"/>
      <w:rPr>
        <w:rFonts w:ascii="Times New Roman" w:hAnsi="Times New Roman" w:cs="Times New Roman"/>
        <w:sz w:val="24"/>
        <w:szCs w:val="24"/>
      </w:rPr>
    </w:pPr>
    <w:r w:rsidRPr="004C6EB3">
      <w:rPr>
        <w:rFonts w:ascii="Times New Roman" w:hAnsi="Times New Roman" w:cs="Times New Roman"/>
        <w:b/>
        <w:sz w:val="24"/>
        <w:szCs w:val="24"/>
      </w:rPr>
      <w:t>R</w:t>
    </w:r>
    <w:r w:rsidRPr="004C6EB3">
      <w:rPr>
        <w:rFonts w:ascii="Times New Roman" w:hAnsi="Times New Roman" w:cs="Times New Roman"/>
        <w:sz w:val="24"/>
        <w:szCs w:val="24"/>
      </w:rPr>
      <w:t xml:space="preserve">unning </w:t>
    </w:r>
    <w:r w:rsidRPr="004C6EB3">
      <w:rPr>
        <w:rFonts w:ascii="Times New Roman" w:hAnsi="Times New Roman" w:cs="Times New Roman"/>
        <w:b/>
        <w:sz w:val="24"/>
        <w:szCs w:val="24"/>
      </w:rPr>
      <w:t>H</w:t>
    </w:r>
    <w:r w:rsidRPr="004C6EB3">
      <w:rPr>
        <w:rFonts w:ascii="Times New Roman" w:hAnsi="Times New Roman" w:cs="Times New Roman"/>
        <w:sz w:val="24"/>
        <w:szCs w:val="24"/>
      </w:rPr>
      <w:t xml:space="preserve">ead: NOKIA AND THE SMARTPHONE INDUSTRY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BEC"/>
    <w:rsid w:val="00137F10"/>
    <w:rsid w:val="00147F3B"/>
    <w:rsid w:val="00234465"/>
    <w:rsid w:val="00400B7B"/>
    <w:rsid w:val="004C6EB3"/>
    <w:rsid w:val="00541390"/>
    <w:rsid w:val="00641BEC"/>
    <w:rsid w:val="00772D85"/>
    <w:rsid w:val="00A357D6"/>
    <w:rsid w:val="00A655DD"/>
    <w:rsid w:val="00AF651F"/>
    <w:rsid w:val="00B726F7"/>
    <w:rsid w:val="00C24ACE"/>
    <w:rsid w:val="00C25AA7"/>
    <w:rsid w:val="00C46204"/>
    <w:rsid w:val="00D46BD5"/>
    <w:rsid w:val="00DC1D04"/>
    <w:rsid w:val="00E25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AF94C-AD4E-4EE9-9274-14332524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EB3"/>
  </w:style>
  <w:style w:type="paragraph" w:styleId="Footer">
    <w:name w:val="footer"/>
    <w:basedOn w:val="Normal"/>
    <w:link w:val="FooterChar"/>
    <w:uiPriority w:val="99"/>
    <w:unhideWhenUsed/>
    <w:rsid w:val="004C6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2019-05-25T18:25:00Z</dcterms:created>
  <dcterms:modified xsi:type="dcterms:W3CDTF">2019-05-25T18:25:00Z</dcterms:modified>
</cp:coreProperties>
</file>